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8D24" w14:textId="7520EF03" w:rsidR="002C4F2E" w:rsidRPr="001F58A6" w:rsidRDefault="005C457C" w:rsidP="001F58A6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  <w:r w:rsidRPr="001F58A6">
        <w:rPr>
          <w:rFonts w:ascii="Times New Roman" w:eastAsia="Times New Roman" w:hAnsi="Times New Roman" w:cs="Times New Roman"/>
          <w:lang w:val="pl-PL"/>
        </w:rPr>
        <w:t xml:space="preserve">Załącznik </w:t>
      </w:r>
      <w:r w:rsidR="001D51DC" w:rsidRPr="001F58A6">
        <w:rPr>
          <w:rFonts w:ascii="Times New Roman" w:eastAsia="Times New Roman" w:hAnsi="Times New Roman" w:cs="Times New Roman"/>
          <w:lang w:val="pl-PL"/>
        </w:rPr>
        <w:t>4</w:t>
      </w:r>
      <w:r w:rsidRPr="001F58A6">
        <w:rPr>
          <w:rFonts w:ascii="Times New Roman" w:eastAsia="Times New Roman" w:hAnsi="Times New Roman" w:cs="Times New Roman"/>
          <w:lang w:val="pl-PL"/>
        </w:rPr>
        <w:t xml:space="preserve"> do PFU – Wyposażanie</w:t>
      </w:r>
      <w:r w:rsidR="006875E8" w:rsidRPr="001F58A6">
        <w:rPr>
          <w:rFonts w:ascii="Times New Roman" w:eastAsia="Times New Roman" w:hAnsi="Times New Roman" w:cs="Times New Roman"/>
          <w:lang w:val="pl-PL"/>
        </w:rPr>
        <w:t xml:space="preserve"> pozamedyczne</w:t>
      </w:r>
    </w:p>
    <w:p w14:paraId="646DD028" w14:textId="77777777" w:rsidR="005C457C" w:rsidRPr="0089278F" w:rsidRDefault="005C457C">
      <w:pPr>
        <w:rPr>
          <w:rFonts w:ascii="Times New Roman" w:eastAsia="Times New Roman" w:hAnsi="Times New Roman" w:cs="Times New Roman"/>
          <w:lang w:val="pl-PL"/>
        </w:rPr>
      </w:pPr>
    </w:p>
    <w:p w14:paraId="4A3EDD0C" w14:textId="133654F9" w:rsidR="005C457C" w:rsidRPr="0089278F" w:rsidRDefault="00DF7911">
      <w:pPr>
        <w:rPr>
          <w:rFonts w:ascii="Times New Roman" w:eastAsia="Times New Roman" w:hAnsi="Times New Roman" w:cs="Times New Roman"/>
          <w:b/>
          <w:bCs/>
          <w:lang w:val="pl-PL"/>
        </w:rPr>
      </w:pPr>
      <w:r w:rsidRPr="0089278F">
        <w:rPr>
          <w:rFonts w:ascii="Times New Roman" w:eastAsia="Times New Roman" w:hAnsi="Times New Roman" w:cs="Times New Roman"/>
          <w:b/>
          <w:bCs/>
          <w:lang w:val="pl-PL"/>
        </w:rPr>
        <w:t>Urządzenia pozamedyczne</w:t>
      </w:r>
    </w:p>
    <w:p w14:paraId="775842A9" w14:textId="77777777" w:rsidR="00DF7911" w:rsidRPr="0089278F" w:rsidRDefault="00DF7911">
      <w:pPr>
        <w:rPr>
          <w:rFonts w:ascii="Times New Roman" w:hAnsi="Times New Roman" w:cs="Times New Roman"/>
          <w:lang w:val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54"/>
        <w:gridCol w:w="683"/>
        <w:gridCol w:w="5821"/>
        <w:gridCol w:w="222"/>
      </w:tblGrid>
      <w:tr w:rsidR="00DF7911" w:rsidRPr="00DF7911" w14:paraId="23570821" w14:textId="77777777" w:rsidTr="00957707">
        <w:trPr>
          <w:gridAfter w:val="1"/>
          <w:wAfter w:w="222" w:type="dxa"/>
          <w:trHeight w:val="45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4C11" w14:textId="0A3232CD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EAA3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Ilość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[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szt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]</w:t>
            </w:r>
          </w:p>
        </w:tc>
        <w:tc>
          <w:tcPr>
            <w:tcW w:w="5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4D7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Specyfikacja</w:t>
            </w:r>
            <w:proofErr w:type="spellEnd"/>
          </w:p>
        </w:tc>
      </w:tr>
      <w:tr w:rsidR="00DF7911" w:rsidRPr="00DF7911" w14:paraId="1659D3BB" w14:textId="77777777" w:rsidTr="00957707">
        <w:trPr>
          <w:trHeight w:val="588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A66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14D7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</w:p>
        </w:tc>
        <w:tc>
          <w:tcPr>
            <w:tcW w:w="5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37E7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4A72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</w:p>
        </w:tc>
      </w:tr>
      <w:tr w:rsidR="00DF7911" w:rsidRPr="00DF7911" w14:paraId="148B0A19" w14:textId="77777777" w:rsidTr="00957707">
        <w:trPr>
          <w:trHeight w:val="60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5805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Ergonomiczny fotel biurowy z pełną regulacją, przeznaczonych do pracy siedzącej min. 8 godzin dziennie.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7C4D" w14:textId="531C314B" w:rsidR="00DF7911" w:rsidRPr="00DF7911" w:rsidRDefault="00143564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4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2708F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Fotel fabrycznie nowy, przeznaczony do użytku biurowego.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Oparcie i siedzisko wykonane z przewiewnej siatki typu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mesh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Regulacja wysokości siedziska (min. 10 cm).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Regulacja głębokości siedziska.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Regulacja kąta nachylenia oparcia z blokadą w kilku pozycjach.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Regulowane podparcie lędźwiowe.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Regulowany zagłówek (wysokość i kąt).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Podłokietniki regulowane w minimum 4 płaszczyznach (4D).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Mechanizm synchroniczny lub równoważny z regulacją oporu.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Funkcja swobodnego kołysania.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Zintegrowany, wysuwany podnóżek.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Stabilna, pięcioramienna podstawa jezdna.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Kółka obrotowe 360°, ciche.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Maksymalne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obciążenie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: minimum 120 kg.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Gwarancja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producenta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: minimum 24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miesiące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3E350EF1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0C514AB4" w14:textId="77777777" w:rsidTr="00957707">
        <w:trPr>
          <w:trHeight w:val="28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0CB1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kosz metalowy na śmieci przeznaczony do użytku wewnętrznego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B134" w14:textId="74BD7B4C" w:rsidR="00DF7911" w:rsidRPr="00DF7911" w:rsidRDefault="001E47FD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8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8D5A3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Typ: kosz metalowy na śmieci.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Materiał: Stal nierdzewna 430 lub równoważny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Wykończenie: Połysk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Pojemność: 30 litrów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Otwieranie/Zamykanie pokrywy: Na pedał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Przeznaczony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do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użytkowania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wewnętrznego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7318751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07301753" w14:textId="77777777" w:rsidTr="00957707">
        <w:trPr>
          <w:trHeight w:val="72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905E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kontenery metalowe na kółkach przeznaczonych do użytkowania biurowego, do przechowywania dokumentów i przyborów biurowych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9BC" w14:textId="26D4AE4E" w:rsidR="00DF7911" w:rsidRPr="00DF7911" w:rsidRDefault="00143564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4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3E4FF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kontener biurowy na kółkach.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Liczba szuflad: minimum 3 sztuki.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Rodzaj szuflad: szuflady na dokumenty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Wysunięcie szuflad: minimum 80%.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Nośność szuflady: minimum 40 kg.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Wyposażenie: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blokada wypadnięcia szuflad.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Zamykanie: zamek centralny z różnymi kluczami (system różnego zamykania).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 (±2 cm):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ok. 550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ok. 390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głębokość: ok. 590 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Kółka: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4 rolki jezdne,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średnica kółek minimum 50 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Kolor: szary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Dostawa: produkt dostarczany w całości, zmontowany.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fabrycznie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wolny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od wad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fizycznych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prawnych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0514B9FF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74ECE094" w14:textId="77777777" w:rsidTr="00957707">
        <w:trPr>
          <w:trHeight w:val="81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7AA8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metalowa szafa biurowa do przechowywania dokumentów i materiałów biurowych, zamykana na zamek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5F03" w14:textId="333A0AC6" w:rsidR="00DF7911" w:rsidRPr="00DF7911" w:rsidRDefault="00470A56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2EA14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szafa metalowa biurowa.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Materiał: stal.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Konstrukcja: wykonana z blachy stalowej, przystosowana do samodzielnego montażu.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Grubość blachy: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drzwi: minimum 0,7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korpus: minimum 0,7 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Zamykanie: zamek na klucz.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 (±2 cm):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1800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916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głębokość: 422 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Półki: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liczba półek: minimum 4 szt.,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regulacja wysokości półek co maks. 20 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nośność półki: minimum 50 kg.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drzwi: jasnoszary lub równoważny,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korpus: jasnoszary lub równoważny.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Montaż: do samodzielnego montażu.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Przeznaczony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do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użytkowania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w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pomieszczeniach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biurowych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lub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użyteczności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publicznej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53EAE1FF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4790BC5F" w14:textId="77777777" w:rsidTr="00957707">
        <w:trPr>
          <w:trHeight w:val="28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9204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tablica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suchościeralna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do użytku biurowego, edukacyjnego lub konferencyjnego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6DD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9528E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Rodzaj produktu: tablica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suchościeralna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powierzchni roboczej: 2000 × 1200 mm (wysokość × szerokość).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Powierzchnia: łatwa do czyszczenia, przeznaczona do pisania markerami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suchościeralnymi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Konstrukcja: rama aluminiowa lub stalowa, zapewniająca stabilność i trwałość.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Montaż: możliwość trwałego zamocowania do ściany.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Kolor powierzchni roboczej: biały lub równoważny.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fabrycznie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wolny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od wad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fizycznych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prawnych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41111649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3C273126" w14:textId="77777777" w:rsidTr="00957707">
        <w:trPr>
          <w:trHeight w:val="44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57C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 xml:space="preserve">kuchenka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mikrofalowya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z funkcją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Airfry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, przeznaczona do przygotowywania i podgrzewania potraw w pomieszczeniach socjalnych lub kuchniach biurowych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F9A9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AE4F4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Rodzaj produktu: kuchenka mikrofalowa z funkcją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Airfry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i grillem.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Moc mikrofal: 900 W.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Pojemność komory: minimum 27 litrów.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Średnica talerza obrotowego: 28,8 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Funkcje dodatkowe: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funkcja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Airfry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funkcja grilla,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czyszczenie parowe.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Bezpieczeństwo użytkowania: spełnienie norm dla urządzeń elektrycznych dopuszczonych do użytku w budynkach użyteczności publicznej (znak CE lub równoważny).</w:t>
            </w:r>
          </w:p>
        </w:tc>
        <w:tc>
          <w:tcPr>
            <w:tcW w:w="222" w:type="dxa"/>
            <w:vAlign w:val="center"/>
            <w:hideMark/>
          </w:tcPr>
          <w:p w14:paraId="031E4AC6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544159D6" w14:textId="77777777" w:rsidTr="00957707">
        <w:trPr>
          <w:trHeight w:val="3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4085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ekspres do kawy automatyczny, przeznaczony do przygotowywania kawy czarnej, mlecznej oraz napojów kawowych w biurach, pomieszczeniach socjalnych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0442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53EEE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ekspres automatyczny do kawy ziarnistej z funkcją spieniania mleka.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System spieniania mleka: umożliwiający spienianie mleka na ciepło i zimno , osobny pojemnik, system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bezrurkowy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z możliwością mycia w zmywarce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Funkcje kawowe: możliwość przygotowania kawy czarnej i mlecznej (espresso, cappuccino, latte, itp.).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Pojemność pojemnika na wodę i kawę: zgodna z wymaganiami użytkowania biurowego (min. 1,8 l wody lub równoważne).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Urządzenie musi spełniać normy bezpieczeństwa i higieny dla urządzeń elektrycznych (znak CE lub równoważny)</w:t>
            </w:r>
          </w:p>
        </w:tc>
        <w:tc>
          <w:tcPr>
            <w:tcW w:w="222" w:type="dxa"/>
            <w:vAlign w:val="center"/>
            <w:hideMark/>
          </w:tcPr>
          <w:p w14:paraId="48CBF9F7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02958D94" w14:textId="77777777" w:rsidTr="00957707">
        <w:trPr>
          <w:trHeight w:val="44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F161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czajnik elektryczny do użytku w biurach, pomieszczeniach socjalnych i kuchniach biurowych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E4D7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D456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czajnik elektryczny z funkcją podgrzewania wody.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Pojemność: minimum 1,5 litra.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Moc: zgodna z wymaganiami standardowego użytkowania biurowego (około 1800–2000 W lub równoważna).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 wykonania: stal nierdzewna lub tworzywo wysokiej jakości dopuszczone do kontaktu z żywnością.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Funkcje dodatkowe: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regulacja temperatury wody,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mozliwość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utrzymania zadanej temperatury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automatyczne wyłączanie po zagotowaniu wody.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Kolor: czarny lub srebrny / równoważny.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</w:p>
        </w:tc>
        <w:tc>
          <w:tcPr>
            <w:tcW w:w="222" w:type="dxa"/>
            <w:vAlign w:val="center"/>
            <w:hideMark/>
          </w:tcPr>
          <w:p w14:paraId="49D4C4F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714C2141" w14:textId="77777777" w:rsidTr="00957707">
        <w:trPr>
          <w:trHeight w:val="3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AD40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Dozownik wody z systemem odwróconej osmozy przeznaczony do biur, pomieszczeń socjalnych i kuchni biurowych.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484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02921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elektryczny dozownik wody z systemem odwróconej osmozy do użytku biurowego.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nkcje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: możliwość podawania wody zimnej, gorącej i letniej (lub równoważnej funkcji zgodnej z modelem), system filtracji wody działającym na zasadzie odwróconej osmozy.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Sterowanie: intuicyjne, przyciskowe lub dotykowe, zapewniające wygodę użytkowania.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Bezpieczeństwo: zabezpieczenie przed poparzeniem przy podawaniu gorącej wody, zgodność z normami higieny i bezpieczeństwa.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Pojemność: odpowiednia do użytku biurowego (około 5 litrów zbiornika wody lub zgodna z modelem).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Zasilanie: standardowe zasilanie sieciowe.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Produkt fabrycznie nowy, wolny od wad fizycznych i prawnych.</w:t>
            </w:r>
          </w:p>
        </w:tc>
        <w:tc>
          <w:tcPr>
            <w:tcW w:w="222" w:type="dxa"/>
            <w:vAlign w:val="center"/>
            <w:hideMark/>
          </w:tcPr>
          <w:p w14:paraId="5696C68E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14427CA7" w14:textId="77777777" w:rsidTr="00957707">
        <w:trPr>
          <w:trHeight w:val="68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BB7E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Sofa przeznaczona do użytkowania w pomieszczeniach socjalnych lub strefach wypoczynku w obiektach użyteczności publicznej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9470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040FC" w14:textId="6615AD6B" w:rsidR="00DF7911" w:rsidRPr="00B8173A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sofa tapicerowana 3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noBreakHyphen/>
              <w:t>osobowa z funkcją spania.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Funkcja spania: sofa rozkładana, umożliwiająca wykorzystanie jako łóżko (powierzchnia spania ok. 145 × 198 cm).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Pojemnik: wbudowany pojemnik na pościel pod siedziskiem.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 i materiały: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stelaż z drewna sosnowego i bukowego oraz materiałów drewnopochodnych,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siedzisko z sprężynami falistymi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bonellowymi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oparcie z wypełnieniem silikonowym,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nóżki metalowe, czarne, wysokość ok. 11 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 (±2 cm):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ok. 209 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głębokość: ok. 103 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ok. 81 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 obicia: szary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r w:rsidR="00B8173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.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Montaż: mebel dostarczany kompletny, gotowy do użytku bez konieczności dodatkowego montażu meblowego.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r w:rsidRPr="00B8173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Produkt fabrycznie nowy, wolny od wad fizycznych i prawnych.</w:t>
            </w:r>
          </w:p>
        </w:tc>
        <w:tc>
          <w:tcPr>
            <w:tcW w:w="222" w:type="dxa"/>
            <w:vAlign w:val="center"/>
            <w:hideMark/>
          </w:tcPr>
          <w:p w14:paraId="3F49FB82" w14:textId="77777777" w:rsidR="00DF7911" w:rsidRPr="00B8173A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0CEED502" w14:textId="77777777" w:rsidTr="00957707">
        <w:trPr>
          <w:trHeight w:val="81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BEA6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 xml:space="preserve"> zmywarka do naczyń o szerokości 45 cm, przeznaczonych do użytkowania w kuchniach socjalnych lub pomieszczeniach użytkowych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D80D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713DD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urządzenia: zmywarka do naczyń, wolnostojąca.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 urządzenia: 45 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Pojemność: minimum 10 kompletów naczyń.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 (±2 cm):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ok. 845 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ok. 450 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głębokość: ok. 600 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Klasa efektywności energetycznej: minimum C (zgodnie ze skalą UE).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Zużycie wody: ok. 8,9 l na cykl (program Eco).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Poziom hałasu: ok. 44 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dB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(klasa B).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Sterowanie: elektroniczne, panel zewnętrzny z wyświetlaczem LED.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Programy zmywania: minimum 6 programów.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Funkcje dodatkowe: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automatyczne otwieranie drzwi,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system szuflady na sztućce,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możliwość podłączenia do ciepłej wody.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Silnik: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inverterowy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lub równoważny, zapewniający cichą i efektywną pracę.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Zabezpieczenia: ochrona przed zalaniem.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Wykonanie wnętrza: stal nierdzewna lub równoważne trwałe materiały.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Kolor: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inox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/ stal nierdzewna lub równoważny.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: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fabrycznie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wolny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od wad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fizycznych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prawnych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0031AE0D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36FC6266" w14:textId="77777777" w:rsidTr="00957707">
        <w:trPr>
          <w:trHeight w:val="32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6E9E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wieszak metalowy, przeznaczony do biur, poczekalni, korytarzy lub innych pomieszczeń użyteczności publicznej.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70CA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1D849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stojący wieszak metalowy, wolnostojący.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Materiał: stal lub metal lakierowany proszkowo (czarny).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Konstrukcja: stabilna, umożliwiająca zawieszenie odzieży wierzchniej (płaszczy, kurtek, płaszczy przeciwdeszczowych).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orientacyjne (±5 cm):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wysokość: ok. 180–185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średnica lub rozpiętość podstawy zapewniająca stabilność (np. ok. 35–45 cm).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Wykończenie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: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czarny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lakier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proszkowy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odporny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zarysowania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ścieranie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5C835FBB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1C217FC8" w14:textId="77777777" w:rsidTr="00957707">
        <w:trPr>
          <w:trHeight w:val="481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B840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szafa przeznaczona do biur, pomieszczeń socjalnych lub szatni pracowniczych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36E2" w14:textId="62922E10" w:rsidR="00DF7911" w:rsidRPr="00DF7911" w:rsidRDefault="004F1609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A4874" w14:textId="28401789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szafa wysoka, uchylna, przeznaczona do przechowywania odzieży i innych rzeczy osobistych.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Materiał: stal lub metal lakierowany proszkowo.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wysokość: </w:t>
            </w:r>
            <w:r w:rsidRPr="00F62C47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245,5 cm,</w:t>
            </w:r>
            <w:r w:rsidRPr="00F62C47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szerokość: </w:t>
            </w:r>
            <w:r w:rsidR="004C34C3" w:rsidRPr="00F62C47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20</w:t>
            </w:r>
            <w:r w:rsidRPr="00F62C47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0 cm,</w:t>
            </w:r>
            <w:r w:rsidRPr="00F62C47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głębokość: 50 cm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Wyposażenie wnętrza: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półki regulowane,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drążek na wieszaki lub uchylne wieszaki na odzież wierzchnią,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możliwość przechowywania odzieży i akcesoriów.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r w:rsidR="00F858D6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Grubość blachy korpusu: min. 0,7 mm; grubość drzwi: min. 0,7 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Zamek: zamek na klucz lub system zamykania centralnego (central lock) – zabezpieczenie zawartości.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Kolor: jasnoszary lub inny kolor zgodny ze standardami biurowymi.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Nośność półki: minimum 50 kg.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Montaż: produkt dostarczany w formie zmontowanej lub do samodzielnego montażu z pełną instrukcją.</w:t>
            </w:r>
          </w:p>
        </w:tc>
        <w:tc>
          <w:tcPr>
            <w:tcW w:w="222" w:type="dxa"/>
            <w:vAlign w:val="center"/>
            <w:hideMark/>
          </w:tcPr>
          <w:p w14:paraId="3ABA6780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67790304" w14:textId="77777777" w:rsidTr="00957707">
        <w:trPr>
          <w:trHeight w:val="40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CCCF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lustro ścienne, przeznaczone do pomieszczeń biurowych, łazienek, toalet lub stref socjalnych.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0108" w14:textId="46436B90" w:rsidR="00DF7911" w:rsidRPr="00DF7911" w:rsidRDefault="00B070E6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175F5" w14:textId="2382540C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lustro ścienne prostokątne.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zewnętrzne: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wysokość: 559 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szerokość: 762 mm,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grubość całkowita: 25 mm.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Rama: wykonana ze stopu aluminium, lakierowana lub anodowana w kolorze srebrnym lub równoważnym.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Szkło: wysokiej jakości szkło lustra, odporne na odkształcenia i odbarwienia.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Montaż: produkt wyposażony w elementy mocujące umożliwiające bezpieczne zawieszenie na ścianie.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fabrycznie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nowy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wolny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od wad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fizycznych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i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prawnych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17B720FB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3ECAE58A" w14:textId="77777777" w:rsidTr="00957707">
        <w:trPr>
          <w:trHeight w:val="52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9562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Stół do pomieszczeń biurowych, jadalni lub stref socjalnych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9DC7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1B894" w14:textId="38033E29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Rodzaj produktu: stół </w:t>
            </w:r>
            <w:r w:rsidR="00EC179F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prostokątny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do użytku w biurach, jadalniach lub strefach socjalnych.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Materiał: blat z litego drewna lub laminowanej płyty drewnopochodnej w kolorze jasnego drewna; nogi  drewniane, zapewniające wysoką stabilność.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r w:rsidRP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Wymiary zewnętrzne:</w:t>
            </w:r>
            <w:r w:rsidRP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120 cm,</w:t>
            </w:r>
            <w:r w:rsidRP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r w:rsid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P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długość</w:t>
            </w:r>
            <w:r w:rsidR="00F17969"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ok. 70–80 cm,±5 c</w:t>
            </w:r>
            <w:r w:rsidR="00F17969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ok. 75 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Konstrukcja: stabilna, odporna na odkształcenia i bezpieczna w użytkowaniu.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Obciążalność: minimum 50 kg równomiernie rozłożonego ciężaru.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Wykończenie: blat i nogi zabezpieczone lakierem lub powłoką ochronną odporną na zarysowania i wilgoć.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Montaż: produkt dostarczany kompletny lub z instrukcją montażu umożliwiającą łatwe złożenie.</w:t>
            </w:r>
          </w:p>
        </w:tc>
        <w:tc>
          <w:tcPr>
            <w:tcW w:w="222" w:type="dxa"/>
            <w:vAlign w:val="center"/>
            <w:hideMark/>
          </w:tcPr>
          <w:p w14:paraId="5C72E513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512A99BB" w14:textId="77777777" w:rsidTr="00957707">
        <w:trPr>
          <w:trHeight w:val="52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BE98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Krzesło do pomieszczeń biurowych, jadalni, poczekalni lub stref socjalnych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906D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1A32D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krzesło do użytku wewnętrznego, stabilne i ergonomiczne.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Materiał: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nogi i stelaż: jasne drewno naturalne lub równoważne,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siedzisko i oparcie: tapicerka z tkaniny, kolor czarny,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łatwozmywalna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i odporna na ścieranie.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Konstrukcja: wytrzymała, stabilna, przystosowana do codziennego użytkowania.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orientacyjne: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wysokość całkowita: ok. 82–85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wysokość siedziska: ok. 45–48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szerokość siedziska: ok. 45–50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głębokość siedziska: ok. 45–50 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Obciążalność: minimum 120 kg.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Wykończenie: drewno lakierowane lub olejowane; tkanina odporna na plamy i łatwa w czyszczeniu.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Produkt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B6DDFAC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</w:tc>
      </w:tr>
      <w:tr w:rsidR="00DF7911" w:rsidRPr="00DF7911" w14:paraId="340EA8D2" w14:textId="77777777" w:rsidTr="00957707">
        <w:trPr>
          <w:trHeight w:val="5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8960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stolik kawowy przeznaczonych do pomieszczeń biurowych, poczekalni, stref wypoczynkowych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1E09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2A45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produktu: stolik kawowy / ława do użytku w biurze lub strefie wypoczynku.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Materiał: blat z płyty MDF lub laminowanej płyty drewnopochodnej w kolorze jasnego drewna; nogi metalowe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zewnętrzne: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długość: 90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szerokość: 60 cm,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wysokość: 42 cm.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Konstrukcja: stabilna, odporna na odkształcenia, zapewniająca bezpieczne użytkowanie w pomieszczeniach biurowych.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Obciążalność: minimum 30 kg na blat.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Wykończenie: powierzchnia blatu odporna na zarysowania i wilgoć; nogi lakierowane lub malowane proszkowo.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Produkt fabrycznie nowy, wolny od wad fizycznych i prawnych.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Montaż: produkt dostarczany kompletny lub z instrukcją montażu umożliwiającą łatwe złożenie.</w:t>
            </w:r>
          </w:p>
        </w:tc>
        <w:tc>
          <w:tcPr>
            <w:tcW w:w="222" w:type="dxa"/>
            <w:vAlign w:val="center"/>
            <w:hideMark/>
          </w:tcPr>
          <w:p w14:paraId="174E5B3B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54C39018" w14:textId="77777777" w:rsidTr="00957707">
        <w:trPr>
          <w:trHeight w:val="60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5795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Krzesło obrotowe tapicerowane (fotel wypoczynkowy)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BA0F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19D81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 Krzesło obrotowe tapicerowane (fotel wypoczynkowy)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Funkcja Obrót siedziska 360°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Konstrukcja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Konstrukcja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z tworzywa sztucznego i elementów stalowych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Podstawa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Podstawa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obrotowa pięcioramienna ze stali chromowanej lub równoważnej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Siedzisko i oparcie Pianka poliuretanowa oraz włókna poliestrowe lub równoważne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Tapicerka Tkanina poliestrowa lub równoważna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zewnętrzne szer. 60–65 cm, gł. 70–80 cm, wys. 65–72 cm (±2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Wymiary siedziska szer. ≥ 60 cm, gł. ≥ 45 cm, wys. 40–45 cm (±2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Kolor Czarny lub równoważny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Regulacja Brak regulacji wysokości i nachylenia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Przeznaczenie Pomieszczenia biurowe, administracyjne, wypoczynkowe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Do samodzielnego montażu, instrukcja w języku polskim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Stan produktu Fabrycznie nowy, wolny od wad fizycznych i prawnych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Gwarancja Minimum 24 miesiące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Równoważność Dopuszcza się produkt równoważny</w:t>
            </w:r>
          </w:p>
        </w:tc>
        <w:tc>
          <w:tcPr>
            <w:tcW w:w="222" w:type="dxa"/>
            <w:vAlign w:val="center"/>
            <w:hideMark/>
          </w:tcPr>
          <w:p w14:paraId="30D41F5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6B413083" w14:textId="77777777" w:rsidTr="00957707">
        <w:trPr>
          <w:trHeight w:val="704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BEBC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Biurko elektryczne z regulacją wysokości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2038" w14:textId="26C27998" w:rsidR="00DF7911" w:rsidRPr="00DF7911" w:rsidRDefault="00B1740A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4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DC9CE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 Biurko elektryczne z regulacją wysokości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Mechanizm Elektryczna regulacja wysokości blatu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Zakres regulacji wysokości Minimum 70 cm – maksimum 120 cm (±2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Szerokość blatu Ok. 160 cm (±2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Głębokość blatu Minimum 70 cm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 Stabilna konstrukcja stalowa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Nogi Metalowe, malowane proszkowo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Blat Płyta meblowa lub materiał równoważny, odporna na codzienne użytkowanie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 Szary/czarny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Sterowanie Panel sterowania umożliwiający zmianę wysokości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Zasilanie Elektryczne, 230 V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Przeznaczenie Stanowiska pracy biurowej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 Do samodzielnego montażu, instrukcja w języku polskim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Stan produktu Fabrycznie nowy, wolny od wad fizycznych i prawnych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Gwarancja Minimum 24 miesiące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Równoważność Dopuszcza się zaoferowanie produktu równoważnego</w:t>
            </w:r>
          </w:p>
        </w:tc>
        <w:tc>
          <w:tcPr>
            <w:tcW w:w="222" w:type="dxa"/>
            <w:vAlign w:val="center"/>
            <w:hideMark/>
          </w:tcPr>
          <w:p w14:paraId="1143A5ED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63C1ECEB" w14:textId="77777777" w:rsidTr="00957707">
        <w:trPr>
          <w:trHeight w:val="6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135E" w14:textId="35CC39F5" w:rsidR="00DF7911" w:rsidRPr="00BF300E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BF300E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Szafa biurowa kombinowana</w:t>
            </w:r>
            <w:r w:rsidR="00BF300E" w:rsidRPr="00BF300E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r w:rsid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Przygotowana </w:t>
            </w:r>
            <w:r w:rsid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pod wymiar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C7B3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813F8" w14:textId="1E16619C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 Szafa biurowa kombinowana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Konstrukcja Korpus z płyty meblowej lub materiału równoważnego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Fronty Drzwi pełne (drewnopochodne) oraz drzwi przeszklone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Materiał frontów Płyta meblowa oraz szkło hartowane lub równoważne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Wymiary zewnętrzne szer. ok. 80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c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m, gł. ok. 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50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c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m, wys. ok. 1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80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c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m (±2 </w:t>
            </w:r>
            <w:r w:rsid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c</w:t>
            </w:r>
            <w:r w:rsidRPr="005D7E6A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Kolor korpusu Szary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Kolor frontów Brzoza lub równoważny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Półki Regulowane półki wewnętrzne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Zamykanie Zamek centralny lub równoważny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Przeznaczenie Pomieszczenia biurowe i administracyjne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Do samodzielnego montażu, instrukcja w języku polskim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Stan produktu Fabrycznie nowy, wolny od wad fizycznych i prawnych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Gwarancja Minimum 24 miesiące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Równoważność Dopuszcza się zaoferowanie produktu równoważnego</w:t>
            </w:r>
          </w:p>
        </w:tc>
        <w:tc>
          <w:tcPr>
            <w:tcW w:w="222" w:type="dxa"/>
            <w:vAlign w:val="center"/>
            <w:hideMark/>
          </w:tcPr>
          <w:p w14:paraId="4A52C0F9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1194D318" w14:textId="77777777" w:rsidTr="00957707">
        <w:trPr>
          <w:trHeight w:val="619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7153" w14:textId="77777777" w:rsid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Szafka biurowa niska z drzwiami</w:t>
            </w:r>
          </w:p>
          <w:p w14:paraId="21AAD2C2" w14:textId="626FCB94" w:rsidR="000E3546" w:rsidRPr="00DF7911" w:rsidRDefault="00F644CD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Przygotowana </w:t>
            </w:r>
            <w:r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pod wymiar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18B8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5262E" w14:textId="3F19057F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Rodzaj produktu Szafka biurowa niska z drzwiami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Konstrukcja Korpus z płyty meblowej lub materiału równoważnego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Fronty Drzwi pełne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 frontów Płyta meblowa lub równoważna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Wymiary z</w:t>
            </w:r>
            <w:r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ewnętrzne wysokość ≤ 900 mm; szerokość i głębokość standardowe dla szafek biurowych (±</w:t>
            </w:r>
            <w:r w:rsidR="00F644CD"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2</w:t>
            </w:r>
            <w:r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</w:t>
            </w:r>
            <w:r w:rsidR="00F644CD"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c</w:t>
            </w:r>
            <w:r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Kolor Szary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Półki Minimum 1 półka wewnętrzna, regulowana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Zamykanie Zamek meblowy lub rozwiązanie równoważne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Przeznaczenie Pomieszczenia biurowe i administracyjne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 Do samodzielnego montażu, instrukcja w języku polskim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Stan produktu Fabrycznie nowy, wolny od wad fizycznych i prawnych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Gwarancja Minimum 24 miesiące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Równoważność Dopuszcza się zaoferowanie produktu równoważnego</w:t>
            </w:r>
          </w:p>
        </w:tc>
        <w:tc>
          <w:tcPr>
            <w:tcW w:w="222" w:type="dxa"/>
            <w:vAlign w:val="center"/>
            <w:hideMark/>
          </w:tcPr>
          <w:p w14:paraId="0E669CA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25BD72F7" w14:textId="77777777" w:rsidTr="00957707">
        <w:trPr>
          <w:trHeight w:val="759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EF14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Lodówka wolnostojąca, jednodrzwiowa z zamrażalnikiem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7DF2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EA925" w14:textId="4CD585CD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Lodówka wolnostojąca, jednodrzwiowa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Wysokość Ok. 200 cm (±10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Szerokość Ok. 60 cm (±10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Głębokość Ok. 65 cm (±10 cm)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Pojemność chłodziarki Minimum 350 l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System chłodzenia No Frost lub równoważny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Sterowanie Elektroniczne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Wyposażenie Regulowane półki, szuflady na warzywa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Kierunek otwierania drzwi Prawy lub możliwość zmiany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Klasa klimatyczna N–T lub równoważna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Klasa energetyczna Minimum klasa B (wg obowiązujących przepisów UE)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Kolor Srebrny/szary/czarny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Przeznaczenie Pomieszczenia socjalne, biurowe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Urządzenie wolnostojące, gotowe do użytku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Stan produktu Fabrycznie nowy, wolny od wad fizycznych i prawnych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Gwarancja Minimum 24 miesiące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Równoważność Dopuszcza się zaoferowanie produktu równoważnego</w:t>
            </w:r>
          </w:p>
        </w:tc>
        <w:tc>
          <w:tcPr>
            <w:tcW w:w="222" w:type="dxa"/>
            <w:vAlign w:val="center"/>
            <w:hideMark/>
          </w:tcPr>
          <w:p w14:paraId="243BD094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243E3620" w14:textId="77777777" w:rsidTr="00957707">
        <w:trPr>
          <w:trHeight w:val="39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6A61" w14:textId="77777777" w:rsidR="00DF7911" w:rsidRPr="00F644CD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Kabina prysznicowa</w:t>
            </w:r>
          </w:p>
          <w:p w14:paraId="6FF04638" w14:textId="40584D4F" w:rsidR="00D13E8A" w:rsidRPr="00CE6D1D" w:rsidRDefault="00D13E8A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F644CD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dostosowana dla niepełnosprawnych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C009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167A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kabina prysznicowa z niskim brodzikiem, prostokątna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- wymiary: 100 x 90 cm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- wysokość: 195 cm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 xml:space="preserve"> -szkło hartowane przezroczyste o grubości 6 mm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-profile aluminiowe lub równoważne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</w:p>
        </w:tc>
        <w:tc>
          <w:tcPr>
            <w:tcW w:w="222" w:type="dxa"/>
            <w:vAlign w:val="center"/>
            <w:hideMark/>
          </w:tcPr>
          <w:p w14:paraId="57C10DE0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3CC8CEDC" w14:textId="77777777" w:rsidTr="00957707">
        <w:trPr>
          <w:trHeight w:val="45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24BF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Umywalka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kwadratowa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72ED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3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2C924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Umywalka kwadratowa wisząca, wykonana z porcelany, kolor biały lub czarny</w:t>
            </w:r>
          </w:p>
        </w:tc>
        <w:tc>
          <w:tcPr>
            <w:tcW w:w="222" w:type="dxa"/>
            <w:vAlign w:val="center"/>
            <w:hideMark/>
          </w:tcPr>
          <w:p w14:paraId="322B28CB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178A95F0" w14:textId="77777777" w:rsidTr="00957707">
        <w:trPr>
          <w:trHeight w:val="52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A2F6" w14:textId="77CA9ED8" w:rsidR="00DF7911" w:rsidRPr="00DF7911" w:rsidRDefault="00B84C50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Sedes</w:t>
            </w:r>
            <w:proofErr w:type="spellEnd"/>
            <w:r w:rsidR="00DF7911" w:rsidRPr="00957707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="00DF7911" w:rsidRPr="00957707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myjąc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y</w:t>
            </w:r>
            <w:proofErr w:type="spellEnd"/>
            <w:r w:rsidR="00DF7911" w:rsidRPr="00957707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z </w:t>
            </w:r>
            <w:proofErr w:type="spellStart"/>
            <w:r w:rsidR="00DF7911" w:rsidRPr="00957707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bidetem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BDC9" w14:textId="681DB322" w:rsidR="00DF7911" w:rsidRPr="00DF7911" w:rsidRDefault="00B84C50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9C321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Podwieszana muszla toalety zintegrowana z funkcją bidetu 2w1,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do stelaża podtynkowego ze standardowym rozstawem mocowań,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możliwość podłączenia do instalacji wodnej, odpływu i źródła zasilania.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kompatybilna z typowymi stelażami WC dostępnymi na rynku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Urządzenie musi posiadać co najmniej: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elektryczny system mycia wodą — mycie tylne i przednie,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regulację temperatury wody,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podgrzewaną deskę sedesową,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 xml:space="preserve">antybakteryjną dyszę myjącą z funkcją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samoczyszczenia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system podgrzewania wody zapewniający stabilną temperaturę,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system suszenia ciepłym powietrzem,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regulację ciśnienia i trybów mycia (np. masaż, pulsacja),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automatyczne nawilżanie wnętrza muszli przed użyciem,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automatyczne oczyszczanie muszli przy spłukiwaniu,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funkcję podświetlenia wnętrza muszli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podgrzewana muszla i siedzisko dla komfortu,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żaden element użytkowy nie powinien wymagać kontaktu ręką z wodą do uruchomienia funkcji mycia,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obecność pochłaniacza zapachów (np. z węglem aktywnym)</w:t>
            </w:r>
          </w:p>
        </w:tc>
        <w:tc>
          <w:tcPr>
            <w:tcW w:w="222" w:type="dxa"/>
            <w:vAlign w:val="center"/>
            <w:hideMark/>
          </w:tcPr>
          <w:p w14:paraId="096F8D40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5CD2029D" w14:textId="77777777" w:rsidTr="00957707">
        <w:trPr>
          <w:trHeight w:val="551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C8D1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B84C50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Bateria prysznicowa z natryskiem i deszczownicą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CF58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93F81" w14:textId="3E90DDF4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Materiał deszczowni: stal nierdzewna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Wymiar głowicy deszczowni [mm]: 200x200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Długość ramienia deszczowni [mm]: 445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Wysokość drążka deszczowni [mm]: 774-1254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 rączki natryskowej: ABS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Ilość strumieni rączki natryskowej: 1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Typy strumienia: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deszcz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Materiał węża natryskowego: PVC</w:t>
            </w:r>
            <w:r w:rsidR="00B84C50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. 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Długość węża natryskowego [mm]: 1500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System oszczędzania wody: tak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Easy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 Clean System: tak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Regulowany uchwyt natrysku: tak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Regulowana wysokość drążka natryskowego: tak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Regulowany odstęp deszczowni od ściany: tak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Rodzaj i średnica przyłączy: przyłącze mimośrodowe G1/2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Rozstaw mocowań drążka [mm]: 773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Klasa przepływu: Z/Z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Długość rączki natryskowej [mm]: 226</w:t>
            </w:r>
          </w:p>
        </w:tc>
        <w:tc>
          <w:tcPr>
            <w:tcW w:w="222" w:type="dxa"/>
            <w:vAlign w:val="center"/>
            <w:hideMark/>
          </w:tcPr>
          <w:p w14:paraId="22561E38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60BD4C52" w14:textId="77777777" w:rsidTr="00957707">
        <w:trPr>
          <w:trHeight w:val="2328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2AAE" w14:textId="446B0D3F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B84C50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 xml:space="preserve">Bateria umywalkowa z górną </w:t>
            </w:r>
            <w:r w:rsidR="00B84C50" w:rsidRPr="00B84C50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dźwignią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59C2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3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D4DC2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bateria umywalkowa stojąca, jednouchwytowa,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jednootworowy,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głowica ceramiczna,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sterowanie mieszaczem dźwigniowym,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korpus wykonany z mosiądzu lub materiału o równoważnej trwałości,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wykończenie powierzchni: chromowane lub równoważne odporne na korozję i ścieranie,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odporność na środki czyszczące stosowane w obiektach użyteczności publicznej.</w:t>
            </w:r>
          </w:p>
        </w:tc>
        <w:tc>
          <w:tcPr>
            <w:tcW w:w="222" w:type="dxa"/>
            <w:vAlign w:val="center"/>
            <w:hideMark/>
          </w:tcPr>
          <w:p w14:paraId="605CBCA1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2D48A949" w14:textId="77777777" w:rsidTr="00957707">
        <w:trPr>
          <w:trHeight w:val="377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A286" w14:textId="77777777" w:rsid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Dozownik automatyczny naścienny na płyn do płynu do rąk/płynu do dezynfekcji</w:t>
            </w:r>
          </w:p>
          <w:p w14:paraId="387DAF9A" w14:textId="77777777" w:rsidR="00037DC0" w:rsidRDefault="00037DC0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</w:p>
          <w:p w14:paraId="5925CBD7" w14:textId="718E462B" w:rsidR="00037DC0" w:rsidRPr="00DF7911" w:rsidRDefault="00037DC0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015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64B77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dozownik bezdotykowy (automatyczny) z sensorem ruchu,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przeznaczony do mydła w płynie, pianie lub preparatów do dezynfekcji,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taż naścienny,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dozowanie pojedynczej dawki bez kontaktu dłoni z urządzeniem,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kompatybilność z systemem wkładów jednorazowych w szczelnie zamkniętych opakowaniach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system zamknięty (hermetyczny),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pojemność wkładu: ok. 1000 ml (±20%),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łatwa i szybka wymiana wkładów,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brak konieczności dolewania środka do zbiornika.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obudowa wykonana ze stali nierdzewnej lub materiału o równoważnej trwałości,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elementy z tworzywa odpornego na środki dezynfekcyjne,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powierzchnia odporna na korozję i środki czyszczące,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wykończenie ograniczające pozostawianie odcisków palców.</w:t>
            </w:r>
          </w:p>
        </w:tc>
        <w:tc>
          <w:tcPr>
            <w:tcW w:w="222" w:type="dxa"/>
            <w:vAlign w:val="center"/>
            <w:hideMark/>
          </w:tcPr>
          <w:p w14:paraId="28E9D2CC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41F2AFC8" w14:textId="77777777" w:rsidTr="00957707">
        <w:trPr>
          <w:trHeight w:val="29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32CE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lastRenderedPageBreak/>
              <w:t>Dozownik do papieru do rąk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0E825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3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6AF14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obudowa wykonana ze stali nierdzewnej lub materiału równoważnego o podwyższonej odporności na korozję i uszkodzenia mechaniczne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powierzchnia odporna na działanie środków dezynfekcyjnych stosowanych w placówkach publicznych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estetyka odpowiednia do obiektów o podwyższonym standardzie higienicznym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bezdotykowe działanie z wykorzystaniem czujnika ruchu (sensor)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automatyczne dozowanie odcinka ręcznika po wykryciu dłoni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możliwość regulacji długości podawanego odcinka ręcznika lub system dozowania ograniczający zużycie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kompatybilność z systemem ręczników papierowych w roli (system typu H1 lub równoważny)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możliwość obsługi ręczników o standardowych parametrach dostępnych na rynku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 w:type="page"/>
              <w:t>montaż naścienny</w:t>
            </w:r>
          </w:p>
        </w:tc>
        <w:tc>
          <w:tcPr>
            <w:tcW w:w="222" w:type="dxa"/>
            <w:vAlign w:val="center"/>
            <w:hideMark/>
          </w:tcPr>
          <w:p w14:paraId="799771B9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572EA9D6" w14:textId="77777777" w:rsidTr="00957707">
        <w:trPr>
          <w:trHeight w:val="20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62F3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Uchwyt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na</w:t>
            </w:r>
            <w:proofErr w:type="spellEnd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papier </w:t>
            </w:r>
            <w:proofErr w:type="spellStart"/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toaletowy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CF34" w14:textId="1F4B7361" w:rsidR="00DF7911" w:rsidRPr="00DF7911" w:rsidRDefault="00045EF6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C41D4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7F04E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wykonany ze stali nierdzewnej o matowym wykończeniu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przeznaczony do papieru toaletowego o średnicy do ok. 19 cm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zamykany na klucz (zamek bębenkowy)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okienko kontrolne poziomu papieru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spawana i szlifowana konstrukcja — wysoka trwałość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niewidoczne zawiasy zwiększające estetykę i bezpieczeństwo</w:t>
            </w: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br/>
              <w:t>montaż naścienny</w:t>
            </w:r>
          </w:p>
        </w:tc>
        <w:tc>
          <w:tcPr>
            <w:tcW w:w="222" w:type="dxa"/>
            <w:vAlign w:val="center"/>
            <w:hideMark/>
          </w:tcPr>
          <w:p w14:paraId="308AC830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  <w:tr w:rsidR="00DF7911" w:rsidRPr="00DF7911" w14:paraId="1E2D239A" w14:textId="77777777" w:rsidTr="00957707">
        <w:trPr>
          <w:trHeight w:val="8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4CC3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Zabudowa kuchenna do pokoju socjalnego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9C66" w14:textId="77777777" w:rsidR="00DF7911" w:rsidRPr="00DF7911" w:rsidRDefault="00DF7911" w:rsidP="00DF7911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BA6F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</w:pPr>
            <w:r w:rsidRPr="00DF7911">
              <w:rPr>
                <w:rFonts w:ascii="Times New Roman" w:eastAsia="Times New Roman" w:hAnsi="Times New Roman" w:cs="Times New Roman"/>
                <w:color w:val="000000"/>
                <w:lang w:val="pl-PL" w:eastAsia="en-US"/>
              </w:rPr>
              <w:t>Lodówka, mikrofalówka, blat elektryczny, zmywarka, okap</w:t>
            </w:r>
          </w:p>
        </w:tc>
        <w:tc>
          <w:tcPr>
            <w:tcW w:w="222" w:type="dxa"/>
            <w:vAlign w:val="center"/>
            <w:hideMark/>
          </w:tcPr>
          <w:p w14:paraId="08CC3C2C" w14:textId="77777777" w:rsidR="00DF7911" w:rsidRPr="00DF7911" w:rsidRDefault="00DF7911" w:rsidP="00DF7911">
            <w:pPr>
              <w:widowControl/>
              <w:rPr>
                <w:rFonts w:ascii="Times New Roman" w:eastAsia="Times New Roman" w:hAnsi="Times New Roman" w:cs="Times New Roman"/>
                <w:lang w:val="pl-PL" w:eastAsia="en-US"/>
              </w:rPr>
            </w:pPr>
          </w:p>
        </w:tc>
      </w:tr>
    </w:tbl>
    <w:p w14:paraId="32F13050" w14:textId="77777777" w:rsidR="005C457C" w:rsidRDefault="005C457C">
      <w:pPr>
        <w:rPr>
          <w:rFonts w:ascii="Times New Roman" w:hAnsi="Times New Roman" w:cs="Times New Roman"/>
          <w:lang w:val="pl-PL"/>
        </w:rPr>
      </w:pPr>
    </w:p>
    <w:p w14:paraId="19A49627" w14:textId="77777777" w:rsidR="0089278F" w:rsidRDefault="0089278F">
      <w:pPr>
        <w:rPr>
          <w:rFonts w:ascii="Times New Roman" w:hAnsi="Times New Roman" w:cs="Times New Roman"/>
          <w:lang w:val="pl-PL"/>
        </w:rPr>
      </w:pPr>
    </w:p>
    <w:sectPr w:rsidR="0089278F" w:rsidSect="001F58A6">
      <w:pgSz w:w="11906" w:h="16838"/>
      <w:pgMar w:top="1421" w:right="1600" w:bottom="1480" w:left="1416" w:header="720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06931" w14:textId="77777777" w:rsidR="00976E99" w:rsidRDefault="00976E99" w:rsidP="003331F7">
      <w:r>
        <w:separator/>
      </w:r>
    </w:p>
  </w:endnote>
  <w:endnote w:type="continuationSeparator" w:id="0">
    <w:p w14:paraId="3E417EED" w14:textId="77777777" w:rsidR="00976E99" w:rsidRDefault="00976E99" w:rsidP="0033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72518" w14:textId="77777777" w:rsidR="00976E99" w:rsidRDefault="00976E99" w:rsidP="003331F7">
      <w:r>
        <w:separator/>
      </w:r>
    </w:p>
  </w:footnote>
  <w:footnote w:type="continuationSeparator" w:id="0">
    <w:p w14:paraId="642E3408" w14:textId="77777777" w:rsidR="00976E99" w:rsidRDefault="00976E99" w:rsidP="00333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D08"/>
    <w:multiLevelType w:val="multilevel"/>
    <w:tmpl w:val="0FFE0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76A94"/>
    <w:multiLevelType w:val="hybridMultilevel"/>
    <w:tmpl w:val="D380969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D05351C"/>
    <w:multiLevelType w:val="hybridMultilevel"/>
    <w:tmpl w:val="65BC394C"/>
    <w:lvl w:ilvl="0" w:tplc="7AAE00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832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48F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8CDF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EDD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E29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4B2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30C1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83C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027A33"/>
    <w:multiLevelType w:val="hybridMultilevel"/>
    <w:tmpl w:val="79983A0E"/>
    <w:lvl w:ilvl="0" w:tplc="7B0E5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E2FC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F82BD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856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B076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34FB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077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7C53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3C99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905AFC"/>
    <w:multiLevelType w:val="hybridMultilevel"/>
    <w:tmpl w:val="777407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F24B43"/>
    <w:multiLevelType w:val="hybridMultilevel"/>
    <w:tmpl w:val="34A03AF2"/>
    <w:lvl w:ilvl="0" w:tplc="D70095A0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BEA5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49BC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E1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E406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54D0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E79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825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2EDF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9C1749"/>
    <w:multiLevelType w:val="hybridMultilevel"/>
    <w:tmpl w:val="235E3E36"/>
    <w:lvl w:ilvl="0" w:tplc="859AD836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96CED"/>
    <w:multiLevelType w:val="hybridMultilevel"/>
    <w:tmpl w:val="0524741A"/>
    <w:lvl w:ilvl="0" w:tplc="6AE2BAE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AC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A2AE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C050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BA26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A699A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61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CAF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CA5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D37902"/>
    <w:multiLevelType w:val="hybridMultilevel"/>
    <w:tmpl w:val="2DC43546"/>
    <w:lvl w:ilvl="0" w:tplc="34B0B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46E1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7C27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1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08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AA8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C2C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EC0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7248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7C7156"/>
    <w:multiLevelType w:val="hybridMultilevel"/>
    <w:tmpl w:val="7E0E555C"/>
    <w:lvl w:ilvl="0" w:tplc="FA6A5A3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00E7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FEC7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D61D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E46C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C42E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043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26F1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02BA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D8487E"/>
    <w:multiLevelType w:val="hybridMultilevel"/>
    <w:tmpl w:val="8730CFCA"/>
    <w:lvl w:ilvl="0" w:tplc="F946AAF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4245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68F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EFC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42DC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02B72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6A68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A815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0E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8241CC"/>
    <w:multiLevelType w:val="hybridMultilevel"/>
    <w:tmpl w:val="FEF0F5E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53BE57EC"/>
    <w:multiLevelType w:val="hybridMultilevel"/>
    <w:tmpl w:val="667E53AC"/>
    <w:lvl w:ilvl="0" w:tplc="4386DA2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F440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5C4C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5A79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F891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865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3076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92C2A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C881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5C1F39"/>
    <w:multiLevelType w:val="hybridMultilevel"/>
    <w:tmpl w:val="0D024370"/>
    <w:lvl w:ilvl="0" w:tplc="7B2CB8B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48F1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6603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283E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69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E2A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BEF0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6C7A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E8C1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8534EC"/>
    <w:multiLevelType w:val="multilevel"/>
    <w:tmpl w:val="B374FB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1679C"/>
    <w:multiLevelType w:val="hybridMultilevel"/>
    <w:tmpl w:val="3D8EC012"/>
    <w:lvl w:ilvl="0" w:tplc="FFA277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F603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F2D4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BF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62A7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BAE5D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A13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14503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665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F0A3E33"/>
    <w:multiLevelType w:val="multilevel"/>
    <w:tmpl w:val="D9426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60521"/>
    <w:multiLevelType w:val="hybridMultilevel"/>
    <w:tmpl w:val="C3AA08AC"/>
    <w:lvl w:ilvl="0" w:tplc="14A0927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E606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384A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C5CC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8CED1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6EC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E4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1656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A4897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7369A3"/>
    <w:multiLevelType w:val="hybridMultilevel"/>
    <w:tmpl w:val="D4A434D8"/>
    <w:lvl w:ilvl="0" w:tplc="CDBE828C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AFD5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3893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816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92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069E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2678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0B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4A864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D34690"/>
    <w:multiLevelType w:val="hybridMultilevel"/>
    <w:tmpl w:val="7FC4FB6C"/>
    <w:lvl w:ilvl="0" w:tplc="C92A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E7605"/>
    <w:multiLevelType w:val="hybridMultilevel"/>
    <w:tmpl w:val="CD92D86E"/>
    <w:lvl w:ilvl="0" w:tplc="A98E4B0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C3B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EC30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459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CF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809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84A2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ADC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FE5E2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C03631"/>
    <w:multiLevelType w:val="hybridMultilevel"/>
    <w:tmpl w:val="8ED06F16"/>
    <w:lvl w:ilvl="0" w:tplc="2F4AB7C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9CFF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24058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61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105F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FA5B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149E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ACC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AD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770B5E"/>
    <w:multiLevelType w:val="hybridMultilevel"/>
    <w:tmpl w:val="071286F2"/>
    <w:lvl w:ilvl="0" w:tplc="3CB07AF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A0405"/>
    <w:multiLevelType w:val="hybridMultilevel"/>
    <w:tmpl w:val="AF3AE04E"/>
    <w:lvl w:ilvl="0" w:tplc="BE3EEE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C55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248E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B810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0440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C698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520B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CE5D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38BA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154F15"/>
    <w:multiLevelType w:val="hybridMultilevel"/>
    <w:tmpl w:val="370664FE"/>
    <w:lvl w:ilvl="0" w:tplc="050AC8EE">
      <w:start w:val="1"/>
      <w:numFmt w:val="bullet"/>
      <w:lvlText w:val="•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DCE6D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3467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2E2F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2F3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EF3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AF8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DC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E16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D119DA"/>
    <w:multiLevelType w:val="hybridMultilevel"/>
    <w:tmpl w:val="D33C3748"/>
    <w:lvl w:ilvl="0" w:tplc="2920FE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6243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CDB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065BE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8208F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78C0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8EFE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E285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C8A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9E4015"/>
    <w:multiLevelType w:val="multilevel"/>
    <w:tmpl w:val="3D6CA2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F1E6CBA"/>
    <w:multiLevelType w:val="hybridMultilevel"/>
    <w:tmpl w:val="112AC24E"/>
    <w:lvl w:ilvl="0" w:tplc="BC8016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064294">
    <w:abstractNumId w:val="26"/>
  </w:num>
  <w:num w:numId="2" w16cid:durableId="143621640">
    <w:abstractNumId w:val="14"/>
  </w:num>
  <w:num w:numId="3" w16cid:durableId="902644945">
    <w:abstractNumId w:val="4"/>
  </w:num>
  <w:num w:numId="4" w16cid:durableId="1404647930">
    <w:abstractNumId w:val="16"/>
  </w:num>
  <w:num w:numId="5" w16cid:durableId="943345411">
    <w:abstractNumId w:val="0"/>
  </w:num>
  <w:num w:numId="6" w16cid:durableId="732508014">
    <w:abstractNumId w:val="6"/>
  </w:num>
  <w:num w:numId="7" w16cid:durableId="1306009535">
    <w:abstractNumId w:val="22"/>
  </w:num>
  <w:num w:numId="8" w16cid:durableId="52118786">
    <w:abstractNumId w:val="1"/>
  </w:num>
  <w:num w:numId="9" w16cid:durableId="1629697690">
    <w:abstractNumId w:val="11"/>
  </w:num>
  <w:num w:numId="10" w16cid:durableId="1355500379">
    <w:abstractNumId w:val="27"/>
  </w:num>
  <w:num w:numId="11" w16cid:durableId="1384061023">
    <w:abstractNumId w:val="19"/>
  </w:num>
  <w:num w:numId="12" w16cid:durableId="926890678">
    <w:abstractNumId w:val="18"/>
  </w:num>
  <w:num w:numId="13" w16cid:durableId="1232739999">
    <w:abstractNumId w:val="8"/>
  </w:num>
  <w:num w:numId="14" w16cid:durableId="612172704">
    <w:abstractNumId w:val="10"/>
  </w:num>
  <w:num w:numId="15" w16cid:durableId="292371239">
    <w:abstractNumId w:val="24"/>
  </w:num>
  <w:num w:numId="16" w16cid:durableId="1936749437">
    <w:abstractNumId w:val="15"/>
  </w:num>
  <w:num w:numId="17" w16cid:durableId="1893957436">
    <w:abstractNumId w:val="5"/>
  </w:num>
  <w:num w:numId="18" w16cid:durableId="1421102121">
    <w:abstractNumId w:val="3"/>
  </w:num>
  <w:num w:numId="19" w16cid:durableId="6760271">
    <w:abstractNumId w:val="2"/>
  </w:num>
  <w:num w:numId="20" w16cid:durableId="1221555100">
    <w:abstractNumId w:val="7"/>
  </w:num>
  <w:num w:numId="21" w16cid:durableId="747582770">
    <w:abstractNumId w:val="25"/>
  </w:num>
  <w:num w:numId="22" w16cid:durableId="1079332376">
    <w:abstractNumId w:val="17"/>
  </w:num>
  <w:num w:numId="23" w16cid:durableId="512769812">
    <w:abstractNumId w:val="20"/>
  </w:num>
  <w:num w:numId="24" w16cid:durableId="1026103915">
    <w:abstractNumId w:val="12"/>
  </w:num>
  <w:num w:numId="25" w16cid:durableId="354772061">
    <w:abstractNumId w:val="9"/>
  </w:num>
  <w:num w:numId="26" w16cid:durableId="1433011820">
    <w:abstractNumId w:val="21"/>
  </w:num>
  <w:num w:numId="27" w16cid:durableId="1782147978">
    <w:abstractNumId w:val="23"/>
  </w:num>
  <w:num w:numId="28" w16cid:durableId="2117752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35"/>
    <w:rsid w:val="00005659"/>
    <w:rsid w:val="00037DC0"/>
    <w:rsid w:val="00045EF6"/>
    <w:rsid w:val="00075062"/>
    <w:rsid w:val="00076ECE"/>
    <w:rsid w:val="00085638"/>
    <w:rsid w:val="000962E2"/>
    <w:rsid w:val="000E3546"/>
    <w:rsid w:val="00105874"/>
    <w:rsid w:val="00143564"/>
    <w:rsid w:val="001B6CDC"/>
    <w:rsid w:val="001D51DC"/>
    <w:rsid w:val="001E0C38"/>
    <w:rsid w:val="001E47FD"/>
    <w:rsid w:val="001F58A6"/>
    <w:rsid w:val="001F6575"/>
    <w:rsid w:val="002043F5"/>
    <w:rsid w:val="00206E99"/>
    <w:rsid w:val="002128D3"/>
    <w:rsid w:val="00292067"/>
    <w:rsid w:val="002B4DE6"/>
    <w:rsid w:val="002C2035"/>
    <w:rsid w:val="002C4F2E"/>
    <w:rsid w:val="002E7C79"/>
    <w:rsid w:val="003331F7"/>
    <w:rsid w:val="00357513"/>
    <w:rsid w:val="003809EB"/>
    <w:rsid w:val="00381833"/>
    <w:rsid w:val="003938CF"/>
    <w:rsid w:val="003F577E"/>
    <w:rsid w:val="00470A56"/>
    <w:rsid w:val="004C34C3"/>
    <w:rsid w:val="004E7217"/>
    <w:rsid w:val="004F1609"/>
    <w:rsid w:val="005015AE"/>
    <w:rsid w:val="00511092"/>
    <w:rsid w:val="00566873"/>
    <w:rsid w:val="0059204D"/>
    <w:rsid w:val="005A5A97"/>
    <w:rsid w:val="005C457C"/>
    <w:rsid w:val="005D53C4"/>
    <w:rsid w:val="005D7E6A"/>
    <w:rsid w:val="005E075E"/>
    <w:rsid w:val="0061370F"/>
    <w:rsid w:val="00635EB4"/>
    <w:rsid w:val="0068522E"/>
    <w:rsid w:val="006875E8"/>
    <w:rsid w:val="006A510E"/>
    <w:rsid w:val="006C5392"/>
    <w:rsid w:val="006F77D3"/>
    <w:rsid w:val="007376B8"/>
    <w:rsid w:val="0089278F"/>
    <w:rsid w:val="008E1AF9"/>
    <w:rsid w:val="008E2B37"/>
    <w:rsid w:val="008E4EFC"/>
    <w:rsid w:val="00957707"/>
    <w:rsid w:val="00957F64"/>
    <w:rsid w:val="00976E99"/>
    <w:rsid w:val="009A2B3B"/>
    <w:rsid w:val="00A6497B"/>
    <w:rsid w:val="00A87289"/>
    <w:rsid w:val="00AE7D30"/>
    <w:rsid w:val="00B070E6"/>
    <w:rsid w:val="00B1740A"/>
    <w:rsid w:val="00B366F1"/>
    <w:rsid w:val="00B5090B"/>
    <w:rsid w:val="00B77781"/>
    <w:rsid w:val="00B8173A"/>
    <w:rsid w:val="00B84C50"/>
    <w:rsid w:val="00B965CF"/>
    <w:rsid w:val="00BB1B6B"/>
    <w:rsid w:val="00BF300E"/>
    <w:rsid w:val="00C06DDA"/>
    <w:rsid w:val="00C41D41"/>
    <w:rsid w:val="00C425FA"/>
    <w:rsid w:val="00C51EB1"/>
    <w:rsid w:val="00C74FD2"/>
    <w:rsid w:val="00CE6D1D"/>
    <w:rsid w:val="00CF4CB4"/>
    <w:rsid w:val="00D13E8A"/>
    <w:rsid w:val="00D361CB"/>
    <w:rsid w:val="00D67333"/>
    <w:rsid w:val="00D76366"/>
    <w:rsid w:val="00D9049C"/>
    <w:rsid w:val="00DA42D9"/>
    <w:rsid w:val="00DE469C"/>
    <w:rsid w:val="00DE5C19"/>
    <w:rsid w:val="00DF7911"/>
    <w:rsid w:val="00E26EC2"/>
    <w:rsid w:val="00E42DFA"/>
    <w:rsid w:val="00E70066"/>
    <w:rsid w:val="00E71801"/>
    <w:rsid w:val="00EA08DE"/>
    <w:rsid w:val="00EC179F"/>
    <w:rsid w:val="00F15C8A"/>
    <w:rsid w:val="00F17969"/>
    <w:rsid w:val="00F31906"/>
    <w:rsid w:val="00F6246E"/>
    <w:rsid w:val="00F624C6"/>
    <w:rsid w:val="00F62C47"/>
    <w:rsid w:val="00F644CD"/>
    <w:rsid w:val="00F667F0"/>
    <w:rsid w:val="00F858D6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13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3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03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035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table" w:customStyle="1" w:styleId="TableGrid">
    <w:name w:val="TableGrid"/>
    <w:rsid w:val="00C51EB1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18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1801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18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05D14D0BABF44780140EE58D186B23" ma:contentTypeVersion="3" ma:contentTypeDescription="Utwórz nowy dokument." ma:contentTypeScope="" ma:versionID="2eb10cb6228969dc62192926ccb8c908">
  <xsd:schema xmlns:xsd="http://www.w3.org/2001/XMLSchema" xmlns:xs="http://www.w3.org/2001/XMLSchema" xmlns:p="http://schemas.microsoft.com/office/2006/metadata/properties" xmlns:ns2="2a73a402-a0d0-4550-bde4-1ee22e3745df" targetNamespace="http://schemas.microsoft.com/office/2006/metadata/properties" ma:root="true" ma:fieldsID="a628f38a9996a9d002e4f49cacb60797" ns2:_="">
    <xsd:import namespace="2a73a402-a0d0-4550-bde4-1ee22e374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3a402-a0d0-4550-bde4-1ee22e374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7D6AE8-12A7-4114-8EBE-51E679EF8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3a402-a0d0-4550-bde4-1ee22e374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7C77D-174F-482A-9323-775CCDDB7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683D-9BC0-4A91-8016-DD26D73985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3035</Words>
  <Characters>17302</Characters>
  <Application>Microsoft Office Word</Application>
  <DocSecurity>0</DocSecurity>
  <Lines>144</Lines>
  <Paragraphs>40</Paragraphs>
  <ScaleCrop>false</ScaleCrop>
  <Company/>
  <LinksUpToDate>false</LinksUpToDate>
  <CharactersWithSpaces>20297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2026-03-11T07:26:00Z</dcterms:created>
  <dcterms:modified xsi:type="dcterms:W3CDTF">2026-03-11T07:36:00Z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0x0101000F05D14D0BABF44780140EE58D186B23</vt:lpwstr>
  </property>
</Properties>
</file>